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5" w:rsidRDefault="00394655" w:rsidP="00394655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</w:p>
    <w:p w:rsidR="00394655" w:rsidRDefault="00394655" w:rsidP="00394655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</w:p>
    <w:p w:rsidR="00394655" w:rsidRPr="00CB1E00" w:rsidRDefault="00394655" w:rsidP="00394655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>
        <w:rPr>
          <w:b/>
          <w:bCs/>
          <w:color w:val="253047"/>
          <w:sz w:val="52"/>
          <w:szCs w:val="52"/>
          <w:lang w:val="es-ES"/>
        </w:rPr>
        <w:tab/>
      </w:r>
      <w:r w:rsidRPr="00CB1E00">
        <w:rPr>
          <w:b/>
          <w:bCs/>
          <w:color w:val="253047"/>
          <w:sz w:val="52"/>
          <w:szCs w:val="52"/>
          <w:lang w:val="es-ES"/>
        </w:rPr>
        <w:t>TABLAS DE RESULTADOS:</w:t>
      </w:r>
    </w:p>
    <w:p w:rsidR="00394655" w:rsidRPr="00CB1E00" w:rsidRDefault="00394655" w:rsidP="00394655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>
        <w:rPr>
          <w:b/>
          <w:bCs/>
          <w:color w:val="253047"/>
          <w:sz w:val="52"/>
          <w:szCs w:val="52"/>
          <w:lang w:val="es-ES"/>
        </w:rPr>
        <w:tab/>
      </w:r>
      <w:r w:rsidRPr="00CB1E00">
        <w:rPr>
          <w:b/>
          <w:bCs/>
          <w:color w:val="253047"/>
          <w:sz w:val="52"/>
          <w:szCs w:val="52"/>
          <w:lang w:val="es-ES"/>
        </w:rPr>
        <w:t>ESTADO DE SALUD</w:t>
      </w:r>
    </w:p>
    <w:p w:rsidR="00394655" w:rsidRPr="00CB1E00" w:rsidRDefault="00394655" w:rsidP="00394655">
      <w:pPr>
        <w:tabs>
          <w:tab w:val="left" w:pos="1701"/>
        </w:tabs>
        <w:rPr>
          <w:b/>
          <w:bCs/>
          <w:i/>
          <w:color w:val="253047"/>
          <w:sz w:val="52"/>
          <w:szCs w:val="52"/>
          <w:lang w:val="es-ES"/>
        </w:rPr>
      </w:pPr>
      <w:r>
        <w:rPr>
          <w:b/>
          <w:bCs/>
          <w:i/>
          <w:color w:val="253047"/>
          <w:sz w:val="52"/>
          <w:szCs w:val="52"/>
          <w:lang w:val="es-ES"/>
        </w:rPr>
        <w:tab/>
        <w:t>Salud Menta</w:t>
      </w:r>
      <w:r w:rsidR="00275CB6">
        <w:rPr>
          <w:b/>
          <w:bCs/>
          <w:i/>
          <w:color w:val="253047"/>
          <w:sz w:val="52"/>
          <w:szCs w:val="52"/>
          <w:lang w:val="es-ES"/>
        </w:rPr>
        <w:t>l</w:t>
      </w:r>
    </w:p>
    <w:p w:rsidR="00394655" w:rsidRDefault="00394655" w:rsidP="00394655"/>
    <w:p w:rsidR="00394655" w:rsidRDefault="00394655" w:rsidP="00394655"/>
    <w:p w:rsidR="00394655" w:rsidRDefault="00394655" w:rsidP="00394655"/>
    <w:p w:rsidR="00394655" w:rsidRDefault="00394655" w:rsidP="00394655"/>
    <w:p w:rsidR="00394655" w:rsidRDefault="006C3871" w:rsidP="00394655">
      <w:pPr>
        <w:jc w:val="center"/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Descripción: salud_lateral_color" style="position:absolute;left:0;text-align:left;margin-left:413.25pt;margin-top:440.7pt;width:102pt;height:52.35pt;z-index:251657728;visibility:visible">
            <v:imagedata r:id="rId7" o:title=""/>
          </v:shape>
        </w:pict>
      </w:r>
      <w:r>
        <w:pict>
          <v:shape id="_x0000_i1025" type="#_x0000_t75" style="width:392.25pt;height:441pt" o:preferrelative="f">
            <v:imagedata r:id="rId8" o:title=""/>
            <o:lock v:ext="edit" aspectratio="f"/>
          </v:shape>
        </w:pict>
      </w:r>
    </w:p>
    <w:p w:rsidR="00394655" w:rsidRDefault="00394655" w:rsidP="00394655"/>
    <w:p w:rsidR="00394655" w:rsidRDefault="00394655" w:rsidP="00394655"/>
    <w:p w:rsidR="00394655" w:rsidRDefault="00394655" w:rsidP="00394655"/>
    <w:p w:rsidR="00394655" w:rsidRDefault="00394655" w:rsidP="00394655">
      <w:pPr>
        <w:sectPr w:rsidR="00394655" w:rsidSect="00394655">
          <w:headerReference w:type="default" r:id="rId9"/>
          <w:footerReference w:type="default" r:id="rId10"/>
          <w:footerReference w:type="first" r:id="rId11"/>
          <w:pgSz w:w="12240" w:h="15840" w:code="1"/>
          <w:pgMar w:top="357" w:right="357" w:bottom="357" w:left="357" w:header="720" w:footer="357" w:gutter="0"/>
          <w:cols w:space="720"/>
          <w:titlePg/>
        </w:sectPr>
      </w:pPr>
    </w:p>
    <w:p w:rsidR="00394655" w:rsidRDefault="00394655" w:rsidP="00394655"/>
    <w:p w:rsidR="00120542" w:rsidRDefault="00120542" w:rsidP="00394655"/>
    <w:p w:rsidR="00120542" w:rsidRDefault="00120542" w:rsidP="00394655"/>
    <w:p w:rsidR="00120542" w:rsidRDefault="00120542" w:rsidP="00394655"/>
    <w:p w:rsidR="00394655" w:rsidRDefault="00394655" w:rsidP="00394655"/>
    <w:p w:rsidR="00394655" w:rsidRDefault="00394655" w:rsidP="00394655">
      <w:pPr>
        <w:jc w:val="center"/>
        <w:rPr>
          <w:b/>
          <w:bCs/>
          <w:i/>
          <w:iCs/>
          <w:sz w:val="32"/>
          <w:szCs w:val="32"/>
        </w:rPr>
      </w:pPr>
      <w:r w:rsidRPr="00FD74B2">
        <w:rPr>
          <w:b/>
          <w:bCs/>
          <w:i/>
          <w:iCs/>
          <w:sz w:val="32"/>
          <w:szCs w:val="32"/>
        </w:rPr>
        <w:t>INDICE</w:t>
      </w:r>
    </w:p>
    <w:p w:rsidR="00394655" w:rsidRDefault="00394655" w:rsidP="00394655"/>
    <w:p w:rsidR="00394655" w:rsidRDefault="00394655" w:rsidP="00394655"/>
    <w:p w:rsidR="00394655" w:rsidRDefault="00394655" w:rsidP="00394655"/>
    <w:p w:rsidR="00394655" w:rsidRDefault="00394655" w:rsidP="00394655"/>
    <w:p w:rsidR="00394655" w:rsidRDefault="00394655" w:rsidP="00394655"/>
    <w:p w:rsidR="00394655" w:rsidRDefault="006C3871" w:rsidP="00394655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bla23" w:history="1">
        <w:r w:rsidR="00394655" w:rsidRPr="00C344F9">
          <w:rPr>
            <w:rStyle w:val="Hipervnculo"/>
            <w:b/>
            <w:i/>
            <w:noProof/>
            <w:sz w:val="28"/>
            <w:szCs w:val="28"/>
          </w:rPr>
          <w:t>Tabla 23. Distribución del índice de salud mental (MHI-5) por sexo, edad y territorio histórico</w:t>
        </w:r>
      </w:hyperlink>
      <w:r w:rsidR="00394655" w:rsidRPr="00394655">
        <w:rPr>
          <w:b/>
          <w:i/>
          <w:noProof/>
          <w:sz w:val="28"/>
          <w:szCs w:val="28"/>
        </w:rPr>
        <w:tab/>
      </w:r>
      <w:r w:rsidR="00CD173D">
        <w:rPr>
          <w:b/>
          <w:i/>
          <w:noProof/>
          <w:sz w:val="28"/>
          <w:szCs w:val="28"/>
        </w:rPr>
        <w:t>1</w:t>
      </w:r>
    </w:p>
    <w:p w:rsidR="008120D2" w:rsidRPr="008120D2" w:rsidRDefault="008120D2" w:rsidP="008120D2"/>
    <w:p w:rsidR="00394655" w:rsidRDefault="006C3871" w:rsidP="00394655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bla24" w:history="1">
        <w:r w:rsidR="00394655" w:rsidRPr="00C344F9">
          <w:rPr>
            <w:rStyle w:val="Hipervnculo"/>
            <w:b/>
            <w:i/>
            <w:noProof/>
            <w:sz w:val="28"/>
            <w:szCs w:val="28"/>
          </w:rPr>
          <w:t>Tabla 24. Distribución del índice de salud mental (MHI-5) por sexo, edad y clase social</w:t>
        </w:r>
      </w:hyperlink>
      <w:r w:rsidR="00394655" w:rsidRPr="00394655">
        <w:rPr>
          <w:b/>
          <w:i/>
          <w:noProof/>
          <w:sz w:val="28"/>
          <w:szCs w:val="28"/>
        </w:rPr>
        <w:tab/>
      </w:r>
      <w:r w:rsidR="00CD173D">
        <w:rPr>
          <w:b/>
          <w:i/>
          <w:noProof/>
          <w:sz w:val="28"/>
          <w:szCs w:val="28"/>
        </w:rPr>
        <w:t>4</w:t>
      </w:r>
    </w:p>
    <w:p w:rsidR="008120D2" w:rsidRPr="008120D2" w:rsidRDefault="008120D2" w:rsidP="008120D2"/>
    <w:p w:rsidR="00394655" w:rsidRDefault="006C3871" w:rsidP="00394655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bla25" w:history="1">
        <w:r w:rsidR="00394655" w:rsidRPr="00C344F9">
          <w:rPr>
            <w:rStyle w:val="Hipervnculo"/>
            <w:b/>
            <w:i/>
            <w:noProof/>
            <w:sz w:val="28"/>
            <w:szCs w:val="28"/>
          </w:rPr>
          <w:t>Tabla 25. Distribución del índice de salud mental (MHI-5) por sexo, edad y nivel de estudios</w:t>
        </w:r>
      </w:hyperlink>
      <w:r w:rsidR="00394655" w:rsidRPr="00394655">
        <w:rPr>
          <w:b/>
          <w:i/>
          <w:noProof/>
          <w:sz w:val="28"/>
          <w:szCs w:val="28"/>
        </w:rPr>
        <w:tab/>
      </w:r>
      <w:r w:rsidR="00700769">
        <w:rPr>
          <w:b/>
          <w:i/>
          <w:noProof/>
          <w:sz w:val="28"/>
          <w:szCs w:val="28"/>
        </w:rPr>
        <w:t>7</w:t>
      </w:r>
    </w:p>
    <w:p w:rsidR="008120D2" w:rsidRPr="008120D2" w:rsidRDefault="008120D2" w:rsidP="008120D2"/>
    <w:p w:rsidR="00394655" w:rsidRDefault="006C3871" w:rsidP="00394655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bla26" w:history="1">
        <w:r w:rsidR="00394655" w:rsidRPr="00394655">
          <w:rPr>
            <w:rStyle w:val="Hipervnculo"/>
            <w:b/>
            <w:i/>
            <w:noProof/>
            <w:sz w:val="28"/>
            <w:szCs w:val="28"/>
          </w:rPr>
          <w:t>Tabla 26. Prevalencia (%) de síntomas de ansiedad y depresión por sexo, edad y territorio histórico</w:t>
        </w:r>
        <w:r w:rsidR="00394655" w:rsidRPr="00394655">
          <w:rPr>
            <w:b/>
            <w:i/>
            <w:noProof/>
            <w:sz w:val="28"/>
            <w:szCs w:val="28"/>
          </w:rPr>
          <w:tab/>
        </w:r>
        <w:r w:rsidR="00CD173D">
          <w:rPr>
            <w:b/>
            <w:i/>
            <w:noProof/>
            <w:sz w:val="28"/>
            <w:szCs w:val="28"/>
          </w:rPr>
          <w:t>1</w:t>
        </w:r>
        <w:r w:rsidR="00700769">
          <w:rPr>
            <w:b/>
            <w:i/>
            <w:noProof/>
            <w:sz w:val="28"/>
            <w:szCs w:val="28"/>
          </w:rPr>
          <w:t>0</w:t>
        </w:r>
      </w:hyperlink>
    </w:p>
    <w:p w:rsidR="008120D2" w:rsidRPr="008120D2" w:rsidRDefault="008120D2" w:rsidP="008120D2"/>
    <w:p w:rsidR="00394655" w:rsidRDefault="006C3871" w:rsidP="00394655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bla27" w:history="1">
        <w:r w:rsidR="00394655" w:rsidRPr="0013633A">
          <w:rPr>
            <w:rStyle w:val="Hipervnculo"/>
            <w:b/>
            <w:i/>
            <w:noProof/>
            <w:sz w:val="28"/>
            <w:szCs w:val="28"/>
          </w:rPr>
          <w:t>Tabla 27. Prevalencia (%) de síntomas de ansiedad y depresión por sexo, edad y clase social</w:t>
        </w:r>
      </w:hyperlink>
      <w:r w:rsidR="00394655" w:rsidRPr="00394655">
        <w:rPr>
          <w:b/>
          <w:i/>
          <w:noProof/>
          <w:sz w:val="28"/>
          <w:szCs w:val="28"/>
        </w:rPr>
        <w:tab/>
      </w:r>
      <w:r w:rsidR="00700769">
        <w:rPr>
          <w:b/>
          <w:i/>
          <w:noProof/>
          <w:sz w:val="28"/>
          <w:szCs w:val="28"/>
        </w:rPr>
        <w:t>11</w:t>
      </w:r>
    </w:p>
    <w:p w:rsidR="008120D2" w:rsidRPr="008120D2" w:rsidRDefault="008120D2" w:rsidP="008120D2"/>
    <w:p w:rsidR="00394655" w:rsidRDefault="006C3871" w:rsidP="00394655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bla28" w:history="1">
        <w:r w:rsidR="00394655" w:rsidRPr="0013633A">
          <w:rPr>
            <w:rStyle w:val="Hipervnculo"/>
            <w:b/>
            <w:i/>
            <w:noProof/>
            <w:sz w:val="28"/>
            <w:szCs w:val="28"/>
          </w:rPr>
          <w:t>Tabla 28. Prevalencia (%) de síntomas de ansiedad y depresión por sexo, edad y nivel de estudios</w:t>
        </w:r>
      </w:hyperlink>
      <w:r w:rsidR="00394655" w:rsidRPr="00394655">
        <w:rPr>
          <w:b/>
          <w:i/>
          <w:noProof/>
          <w:sz w:val="28"/>
          <w:szCs w:val="28"/>
        </w:rPr>
        <w:tab/>
      </w:r>
      <w:r w:rsidR="00CD173D">
        <w:rPr>
          <w:b/>
          <w:i/>
          <w:noProof/>
          <w:sz w:val="28"/>
          <w:szCs w:val="28"/>
        </w:rPr>
        <w:t>1</w:t>
      </w:r>
      <w:r w:rsidR="00700769">
        <w:rPr>
          <w:b/>
          <w:i/>
          <w:noProof/>
          <w:sz w:val="28"/>
          <w:szCs w:val="28"/>
        </w:rPr>
        <w:t>2</w:t>
      </w:r>
    </w:p>
    <w:p w:rsidR="008120D2" w:rsidRPr="008120D2" w:rsidRDefault="008120D2" w:rsidP="008120D2"/>
    <w:p w:rsidR="00394655" w:rsidRDefault="006C3871" w:rsidP="00394655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bla29" w:history="1">
        <w:r w:rsidR="00394655" w:rsidRPr="0013633A">
          <w:rPr>
            <w:rStyle w:val="Hipervnculo"/>
            <w:b/>
            <w:i/>
            <w:noProof/>
            <w:sz w:val="28"/>
            <w:szCs w:val="28"/>
          </w:rPr>
          <w:t>Tabla 29. Prevalencia (%) de población que ha pensado alguna vez suicidarse por sexo, edad y territorio histórico</w:t>
        </w:r>
      </w:hyperlink>
      <w:r w:rsidR="00394655" w:rsidRPr="00394655">
        <w:rPr>
          <w:b/>
          <w:i/>
          <w:noProof/>
          <w:sz w:val="28"/>
          <w:szCs w:val="28"/>
        </w:rPr>
        <w:tab/>
      </w:r>
      <w:r w:rsidR="00CD173D">
        <w:rPr>
          <w:b/>
          <w:i/>
          <w:noProof/>
          <w:sz w:val="28"/>
          <w:szCs w:val="28"/>
        </w:rPr>
        <w:t>1</w:t>
      </w:r>
      <w:r w:rsidR="00700769">
        <w:rPr>
          <w:b/>
          <w:i/>
          <w:noProof/>
          <w:sz w:val="28"/>
          <w:szCs w:val="28"/>
        </w:rPr>
        <w:t>3</w:t>
      </w:r>
    </w:p>
    <w:p w:rsidR="008120D2" w:rsidRPr="008120D2" w:rsidRDefault="008120D2" w:rsidP="008120D2"/>
    <w:p w:rsidR="00394655" w:rsidRDefault="006C3871" w:rsidP="00394655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bla30" w:history="1">
        <w:r w:rsidR="00394655" w:rsidRPr="0013633A">
          <w:rPr>
            <w:rStyle w:val="Hipervnculo"/>
            <w:b/>
            <w:i/>
            <w:noProof/>
            <w:sz w:val="28"/>
            <w:szCs w:val="28"/>
          </w:rPr>
          <w:t>Tabla 30. Prevalencia (%) de población que ha pensado alguna vez suicidarse por sexo, edad y clase social</w:t>
        </w:r>
      </w:hyperlink>
      <w:r w:rsidR="00394655" w:rsidRPr="00394655">
        <w:rPr>
          <w:b/>
          <w:i/>
          <w:noProof/>
          <w:sz w:val="28"/>
          <w:szCs w:val="28"/>
        </w:rPr>
        <w:tab/>
      </w:r>
      <w:r w:rsidR="00CD173D">
        <w:rPr>
          <w:b/>
          <w:i/>
          <w:noProof/>
          <w:sz w:val="28"/>
          <w:szCs w:val="28"/>
        </w:rPr>
        <w:t>1</w:t>
      </w:r>
      <w:r w:rsidR="00700769">
        <w:rPr>
          <w:b/>
          <w:i/>
          <w:noProof/>
          <w:sz w:val="28"/>
          <w:szCs w:val="28"/>
        </w:rPr>
        <w:t>4</w:t>
      </w:r>
    </w:p>
    <w:p w:rsidR="008120D2" w:rsidRPr="008120D2" w:rsidRDefault="008120D2" w:rsidP="008120D2"/>
    <w:p w:rsidR="00394655" w:rsidRDefault="006C3871" w:rsidP="00394655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bla31" w:history="1">
        <w:r w:rsidR="00394655" w:rsidRPr="0013633A">
          <w:rPr>
            <w:rStyle w:val="Hipervnculo"/>
            <w:b/>
            <w:i/>
            <w:noProof/>
            <w:sz w:val="28"/>
            <w:szCs w:val="28"/>
          </w:rPr>
          <w:t>Tabla 31. Prevalencia (%) de población que ha pensado alguna vez suicidarse por sexo, edad y nivel de estudios</w:t>
        </w:r>
      </w:hyperlink>
      <w:r w:rsidR="00394655" w:rsidRPr="00394655">
        <w:rPr>
          <w:b/>
          <w:i/>
          <w:noProof/>
          <w:sz w:val="28"/>
          <w:szCs w:val="28"/>
        </w:rPr>
        <w:tab/>
      </w:r>
      <w:r w:rsidR="00CD173D">
        <w:rPr>
          <w:b/>
          <w:i/>
          <w:noProof/>
          <w:sz w:val="28"/>
          <w:szCs w:val="28"/>
        </w:rPr>
        <w:t>1</w:t>
      </w:r>
      <w:r w:rsidR="00700769">
        <w:rPr>
          <w:b/>
          <w:i/>
          <w:noProof/>
          <w:sz w:val="28"/>
          <w:szCs w:val="28"/>
        </w:rPr>
        <w:t>5</w:t>
      </w:r>
    </w:p>
    <w:p w:rsidR="008120D2" w:rsidRPr="008120D2" w:rsidRDefault="008120D2" w:rsidP="008120D2"/>
    <w:p w:rsidR="00394655" w:rsidRDefault="006C3871" w:rsidP="00394655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bla32" w:history="1">
        <w:r w:rsidR="00394655" w:rsidRPr="0013633A">
          <w:rPr>
            <w:rStyle w:val="Hipervnculo"/>
            <w:b/>
            <w:i/>
            <w:noProof/>
            <w:sz w:val="28"/>
            <w:szCs w:val="28"/>
          </w:rPr>
          <w:t>Tabla 32. Prevalencia (%) de población que ha pensado alguna vez suicidarse en los últimos doce meses por sexo, edad y territorio histórico</w:t>
        </w:r>
      </w:hyperlink>
      <w:r w:rsidR="00394655" w:rsidRPr="00394655">
        <w:rPr>
          <w:b/>
          <w:i/>
          <w:noProof/>
          <w:sz w:val="28"/>
          <w:szCs w:val="28"/>
        </w:rPr>
        <w:tab/>
      </w:r>
      <w:r w:rsidR="00CD173D">
        <w:rPr>
          <w:b/>
          <w:i/>
          <w:noProof/>
          <w:sz w:val="28"/>
          <w:szCs w:val="28"/>
        </w:rPr>
        <w:t>1</w:t>
      </w:r>
      <w:r w:rsidR="00700769">
        <w:rPr>
          <w:b/>
          <w:i/>
          <w:noProof/>
          <w:sz w:val="28"/>
          <w:szCs w:val="28"/>
        </w:rPr>
        <w:t>6</w:t>
      </w:r>
    </w:p>
    <w:p w:rsidR="008120D2" w:rsidRPr="008120D2" w:rsidRDefault="008120D2" w:rsidP="008120D2"/>
    <w:p w:rsidR="00394655" w:rsidRDefault="006C3871" w:rsidP="00394655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hyperlink w:anchor="tabla33" w:history="1">
        <w:r w:rsidR="00394655" w:rsidRPr="0013633A">
          <w:rPr>
            <w:rStyle w:val="Hipervnculo"/>
            <w:b/>
            <w:i/>
            <w:noProof/>
            <w:sz w:val="28"/>
            <w:szCs w:val="28"/>
          </w:rPr>
          <w:t>Tabla 33. Prevalencia (%) de población que ha pensado alguna vez suicidarse en los últimos doce meses por sexo, edad y clase social</w:t>
        </w:r>
      </w:hyperlink>
      <w:r w:rsidR="00394655" w:rsidRPr="00394655">
        <w:rPr>
          <w:b/>
          <w:i/>
          <w:noProof/>
          <w:sz w:val="28"/>
          <w:szCs w:val="28"/>
        </w:rPr>
        <w:tab/>
      </w:r>
      <w:r w:rsidR="00700769">
        <w:rPr>
          <w:b/>
          <w:i/>
          <w:noProof/>
          <w:sz w:val="28"/>
          <w:szCs w:val="28"/>
        </w:rPr>
        <w:t>17</w:t>
      </w:r>
    </w:p>
    <w:p w:rsidR="008120D2" w:rsidRPr="008120D2" w:rsidRDefault="008120D2" w:rsidP="008120D2"/>
    <w:p w:rsidR="00394655" w:rsidRPr="00394655" w:rsidRDefault="006C3871" w:rsidP="003946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34" w:history="1">
        <w:r w:rsidR="00394655" w:rsidRPr="0013633A">
          <w:rPr>
            <w:rStyle w:val="Hipervnculo"/>
            <w:b/>
            <w:i/>
            <w:noProof/>
            <w:sz w:val="28"/>
            <w:szCs w:val="28"/>
          </w:rPr>
          <w:t>Tabla 34. Prevalencia (%) de población que ha pensado alguna vez suicidarse en los últimos doce meses por sexo, edad y nivel de estudios</w:t>
        </w:r>
      </w:hyperlink>
      <w:r w:rsidR="00394655" w:rsidRPr="00394655">
        <w:rPr>
          <w:b/>
          <w:i/>
          <w:noProof/>
          <w:sz w:val="28"/>
          <w:szCs w:val="28"/>
        </w:rPr>
        <w:tab/>
      </w:r>
      <w:r w:rsidR="00700769">
        <w:rPr>
          <w:b/>
          <w:i/>
          <w:noProof/>
          <w:sz w:val="28"/>
          <w:szCs w:val="28"/>
        </w:rPr>
        <w:t>18</w:t>
      </w:r>
    </w:p>
    <w:p w:rsidR="00394655" w:rsidRDefault="00394655" w:rsidP="00394655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35"/>
      </w:tblGrid>
      <w:tr w:rsidR="00394655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bla23"/>
            <w:bookmarkEnd w:id="0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</w:tbl>
    <w:p w:rsidR="00394655" w:rsidRDefault="00394655" w:rsidP="003946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94655" w:rsidSect="00184C72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35"/>
      </w:tblGrid>
      <w:tr w:rsidR="00394655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IDX23"/>
            <w:bookmarkStart w:id="2" w:name="tabla24"/>
            <w:bookmarkEnd w:id="1"/>
            <w:bookmarkEnd w:id="2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</w:tbl>
    <w:p w:rsidR="00394655" w:rsidRDefault="00394655" w:rsidP="003946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94655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35"/>
      </w:tblGrid>
      <w:tr w:rsidR="00394655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IDX24"/>
            <w:bookmarkStart w:id="4" w:name="tabla25"/>
            <w:bookmarkEnd w:id="3"/>
            <w:bookmarkEnd w:id="4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</w:tbl>
    <w:p w:rsidR="00394655" w:rsidRDefault="00394655" w:rsidP="003946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94655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394655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IDX25"/>
            <w:bookmarkStart w:id="6" w:name="tabla26"/>
            <w:bookmarkEnd w:id="5"/>
            <w:bookmarkEnd w:id="6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</w:tr>
    </w:tbl>
    <w:p w:rsidR="00394655" w:rsidRDefault="00394655" w:rsidP="003946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94655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394655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IDX26"/>
            <w:bookmarkStart w:id="8" w:name="tabla27"/>
            <w:bookmarkEnd w:id="7"/>
            <w:bookmarkEnd w:id="8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</w:tr>
    </w:tbl>
    <w:p w:rsidR="00394655" w:rsidRDefault="00394655" w:rsidP="003946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94655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394655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IDX27"/>
            <w:bookmarkStart w:id="10" w:name="tabla28"/>
            <w:bookmarkEnd w:id="9"/>
            <w:bookmarkEnd w:id="10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</w:tr>
    </w:tbl>
    <w:p w:rsidR="00394655" w:rsidRDefault="00394655" w:rsidP="003946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94655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394655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IDX28"/>
            <w:bookmarkStart w:id="12" w:name="tabla29"/>
            <w:bookmarkEnd w:id="11"/>
            <w:bookmarkEnd w:id="12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</w:tbl>
    <w:p w:rsidR="00394655" w:rsidRDefault="00394655" w:rsidP="003946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94655">
          <w:headerReference w:type="default" r:id="rId22"/>
          <w:footerReference w:type="default" r:id="rId2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405"/>
        <w:gridCol w:w="405"/>
        <w:gridCol w:w="406"/>
        <w:gridCol w:w="405"/>
        <w:gridCol w:w="415"/>
      </w:tblGrid>
      <w:tr w:rsidR="00394655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IDX29"/>
            <w:bookmarkStart w:id="14" w:name="tabla30"/>
            <w:bookmarkEnd w:id="13"/>
            <w:bookmarkEnd w:id="14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</w:tbl>
    <w:p w:rsidR="00394655" w:rsidRDefault="00394655" w:rsidP="003946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94655">
          <w:headerReference w:type="default" r:id="rId24"/>
          <w:footerReference w:type="default" r:id="rId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394655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IDX30"/>
            <w:bookmarkStart w:id="16" w:name="tabla31"/>
            <w:bookmarkEnd w:id="15"/>
            <w:bookmarkEnd w:id="16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</w:tbl>
    <w:p w:rsidR="00394655" w:rsidRDefault="00394655" w:rsidP="003946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94655">
          <w:headerReference w:type="default" r:id="rId26"/>
          <w:footerReference w:type="default" r:id="rId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394655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7" w:name="IDX31"/>
            <w:bookmarkStart w:id="18" w:name="tabla32"/>
            <w:bookmarkEnd w:id="17"/>
            <w:bookmarkEnd w:id="18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</w:tbl>
    <w:p w:rsidR="00394655" w:rsidRDefault="00394655" w:rsidP="003946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94655">
          <w:headerReference w:type="default" r:id="rId28"/>
          <w:footerReference w:type="default" r:id="rId2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405"/>
        <w:gridCol w:w="405"/>
        <w:gridCol w:w="406"/>
        <w:gridCol w:w="405"/>
        <w:gridCol w:w="415"/>
      </w:tblGrid>
      <w:tr w:rsidR="00394655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9" w:name="IDX32"/>
            <w:bookmarkStart w:id="20" w:name="tabla33"/>
            <w:bookmarkEnd w:id="19"/>
            <w:bookmarkEnd w:id="20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</w:tbl>
    <w:p w:rsidR="00394655" w:rsidRDefault="00394655" w:rsidP="003946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94655">
          <w:headerReference w:type="default" r:id="rId30"/>
          <w:footerReference w:type="default" r:id="rId3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394655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1" w:name="IDX33"/>
            <w:bookmarkStart w:id="22" w:name="tabla34"/>
            <w:bookmarkStart w:id="23" w:name="_GoBack"/>
            <w:bookmarkEnd w:id="21"/>
            <w:bookmarkEnd w:id="22"/>
            <w:bookmarkEnd w:id="23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394655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94655" w:rsidRDefault="00394655" w:rsidP="00ED26C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655" w:rsidRDefault="00394655" w:rsidP="00ED26C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8B7C9A" w:rsidRDefault="008B7C9A"/>
    <w:sectPr w:rsidR="008B7C9A">
      <w:headerReference w:type="default" r:id="rId32"/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3C" w:rsidRDefault="0078613C" w:rsidP="00ED26C7">
      <w:r>
        <w:separator/>
      </w:r>
    </w:p>
  </w:endnote>
  <w:endnote w:type="continuationSeparator" w:id="0">
    <w:p w:rsidR="0078613C" w:rsidRDefault="0078613C" w:rsidP="00E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pt" o:ole="">
          <v:imagedata r:id="rId1" o:title=""/>
        </v:shape>
        <o:OLEObject Type="Embed" ProgID="MSPhotoEd.3" ShapeID="_x0000_i1026" DrawAspect="Content" ObjectID="_148454792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9pt" o:ole="">
          <v:imagedata r:id="rId1" o:title=""/>
        </v:shape>
        <o:OLEObject Type="Embed" ProgID="MSPhotoEd.3" ShapeID="_x0000_i1035" DrawAspect="Content" ObjectID="_148454793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9pt" o:ole="">
          <v:imagedata r:id="rId1" o:title=""/>
        </v:shape>
        <o:OLEObject Type="Embed" ProgID="MSPhotoEd.3" ShapeID="_x0000_i1036" DrawAspect="Content" ObjectID="_148454793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9pt" o:ole="">
          <v:imagedata r:id="rId1" o:title=""/>
        </v:shape>
        <o:OLEObject Type="Embed" ProgID="MSPhotoEd.3" ShapeID="_x0000_i1037" DrawAspect="Content" ObjectID="_148454793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8.5pt;height:9pt" o:ole="">
          <v:imagedata r:id="rId1" o:title=""/>
        </v:shape>
        <o:OLEObject Type="Embed" ProgID="MSPhotoEd.3" ShapeID="_x0000_i1038" DrawAspect="Content" ObjectID="_148454793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55" w:rsidRDefault="00394655" w:rsidP="00394655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pt" o:ole="">
          <v:imagedata r:id="rId1" o:title=""/>
        </v:shape>
        <o:OLEObject Type="Embed" ProgID="MSPhotoEd.3" ShapeID="_x0000_i1027" DrawAspect="Content" ObjectID="_1484547923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pt" o:ole="">
          <v:imagedata r:id="rId1" o:title=""/>
        </v:shape>
        <o:OLEObject Type="Embed" ProgID="MSPhotoEd.3" ShapeID="_x0000_i1028" DrawAspect="Content" ObjectID="_148454792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pt" o:ole="">
          <v:imagedata r:id="rId1" o:title=""/>
        </v:shape>
        <o:OLEObject Type="Embed" ProgID="MSPhotoEd.3" ShapeID="_x0000_i1029" DrawAspect="Content" ObjectID="_148454792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pt" o:ole="">
          <v:imagedata r:id="rId1" o:title=""/>
        </v:shape>
        <o:OLEObject Type="Embed" ProgID="MSPhotoEd.3" ShapeID="_x0000_i1030" DrawAspect="Content" ObjectID="_148454792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pt" o:ole="">
          <v:imagedata r:id="rId1" o:title=""/>
        </v:shape>
        <o:OLEObject Type="Embed" ProgID="MSPhotoEd.3" ShapeID="_x0000_i1031" DrawAspect="Content" ObjectID="_148454792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9pt" o:ole="">
          <v:imagedata r:id="rId1" o:title=""/>
        </v:shape>
        <o:OLEObject Type="Embed" ProgID="MSPhotoEd.3" ShapeID="_x0000_i1032" DrawAspect="Content" ObjectID="_148454792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9pt" o:ole="">
          <v:imagedata r:id="rId1" o:title=""/>
        </v:shape>
        <o:OLEObject Type="Embed" ProgID="MSPhotoEd.3" ShapeID="_x0000_i1033" DrawAspect="Content" ObjectID="_148454792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9pt" o:ole="">
          <v:imagedata r:id="rId1" o:title=""/>
        </v:shape>
        <o:OLEObject Type="Embed" ProgID="MSPhotoEd.3" ShapeID="_x0000_i1034" DrawAspect="Content" ObjectID="_148454793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3C" w:rsidRDefault="0078613C" w:rsidP="00ED26C7">
      <w:r>
        <w:separator/>
      </w:r>
    </w:p>
  </w:footnote>
  <w:footnote w:type="continuationSeparator" w:id="0">
    <w:p w:rsidR="0078613C" w:rsidRDefault="0078613C" w:rsidP="00ED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23. Distribución del índice de salud mental (MHI-5) por sexo, edad y territorio histórico</w:t>
          </w:r>
        </w:p>
      </w:tc>
    </w:tr>
  </w:tbl>
  <w:p w:rsidR="00ED26C7" w:rsidRDefault="00ED26C7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32. Prevalencia (%) de población que ha pensado alguna vez suicidarse en los últimos doce meses por sexo, edad y territorio histórico</w:t>
          </w:r>
        </w:p>
      </w:tc>
    </w:tr>
  </w:tbl>
  <w:p w:rsidR="00ED26C7" w:rsidRDefault="00ED26C7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33. Prevalencia (%) de población que ha pensado alguna vez suicidarse en los últimos doce meses por sexo, edad y clase social</w:t>
          </w:r>
        </w:p>
      </w:tc>
    </w:tr>
  </w:tbl>
  <w:p w:rsidR="00ED26C7" w:rsidRDefault="00ED26C7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34. Prevalencia (%) de población que ha pensado alguna vez suicidarse en los últimos doce meses por sexo, edad y nivel de estudios*</w:t>
          </w:r>
        </w:p>
      </w:tc>
    </w:tr>
  </w:tbl>
  <w:p w:rsidR="00ED26C7" w:rsidRDefault="00ED26C7" w:rsidP="00ED26C7">
    <w:pPr>
      <w:tabs>
        <w:tab w:val="left" w:pos="4920"/>
      </w:tabs>
      <w:adjustRightInd w:val="0"/>
      <w:rPr>
        <w:rFonts w:ascii="Verdana" w:hAnsi="Verdana" w:cs="Verdana"/>
        <w:b/>
        <w:bCs/>
        <w:color w:val="000000"/>
      </w:rPr>
    </w:pPr>
    <w:r>
      <w:rPr>
        <w:rFonts w:ascii="Verdana" w:hAnsi="Verdana" w:cs="Verdana"/>
        <w:b/>
        <w:bCs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</w:tblGrid>
    <w:tr w:rsidR="00ED26C7" w:rsidTr="002472A4">
      <w:trPr>
        <w:cantSplit/>
        <w:jc w:val="center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 w:rsidTr="002472A4">
      <w:trPr>
        <w:cantSplit/>
        <w:jc w:val="center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 w:rsidTr="002472A4">
      <w:trPr>
        <w:cantSplit/>
        <w:jc w:val="center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 w:rsidTr="002472A4">
      <w:trPr>
        <w:cantSplit/>
        <w:jc w:val="center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24. Distribución del índice de salud mental (MHI-5) por sexo, edad y clase social</w:t>
          </w:r>
        </w:p>
      </w:tc>
    </w:tr>
  </w:tbl>
  <w:p w:rsidR="00ED26C7" w:rsidRDefault="00ED26C7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25. Distribución del índice de salud mental (MHI-5) por sexo, edad y nivel de estudios*</w:t>
          </w:r>
        </w:p>
      </w:tc>
    </w:tr>
  </w:tbl>
  <w:p w:rsidR="00ED26C7" w:rsidRDefault="00ED26C7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26. Prevalencia (%) de síntomas de ansiedad y depresión por sexo, edad y territorio histórico</w:t>
          </w:r>
        </w:p>
      </w:tc>
    </w:tr>
  </w:tbl>
  <w:p w:rsidR="00ED26C7" w:rsidRDefault="00ED26C7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27. Prevalencia (%) de síntomas de ansiedad y depresión por sexo, edad y clase social</w:t>
          </w:r>
        </w:p>
      </w:tc>
    </w:tr>
  </w:tbl>
  <w:p w:rsidR="00ED26C7" w:rsidRDefault="00ED26C7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28. Prevalencia (%) de síntomas de ansiedad y depresión por sexo, edad y nivel de estudios*</w:t>
          </w:r>
        </w:p>
      </w:tc>
    </w:tr>
  </w:tbl>
  <w:p w:rsidR="00ED26C7" w:rsidRDefault="00ED26C7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29. Prevalencia (%) de población que ha pensado alguna vez suicidarse por sexo, edad y territorio histórico</w:t>
          </w:r>
        </w:p>
      </w:tc>
    </w:tr>
  </w:tbl>
  <w:p w:rsidR="00ED26C7" w:rsidRDefault="00ED26C7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30. Prevalencia (%) de población que ha pensado alguna vez suicidarse por sexo, edad y clase social</w:t>
          </w:r>
        </w:p>
      </w:tc>
    </w:tr>
  </w:tbl>
  <w:p w:rsidR="00ED26C7" w:rsidRDefault="00ED26C7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7" w:rsidRDefault="00ED26C7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C387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Salud mental</w:t>
          </w: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ED26C7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ED26C7" w:rsidRDefault="00ED26C7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31. Prevalencia (%) de población que ha pensado alguna vez suicidarse por sexo, edad y nivel de estudios*</w:t>
          </w:r>
        </w:p>
      </w:tc>
    </w:tr>
  </w:tbl>
  <w:p w:rsidR="00ED26C7" w:rsidRDefault="00ED26C7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655"/>
    <w:rsid w:val="00023AE2"/>
    <w:rsid w:val="000E6570"/>
    <w:rsid w:val="000F0999"/>
    <w:rsid w:val="00120542"/>
    <w:rsid w:val="0013633A"/>
    <w:rsid w:val="00184C72"/>
    <w:rsid w:val="001A045D"/>
    <w:rsid w:val="001B0B08"/>
    <w:rsid w:val="00231BD7"/>
    <w:rsid w:val="00240CB2"/>
    <w:rsid w:val="002472A4"/>
    <w:rsid w:val="00275CB6"/>
    <w:rsid w:val="002A3DCA"/>
    <w:rsid w:val="0038687A"/>
    <w:rsid w:val="00394655"/>
    <w:rsid w:val="003A43B7"/>
    <w:rsid w:val="003E371D"/>
    <w:rsid w:val="003E785F"/>
    <w:rsid w:val="00427FEB"/>
    <w:rsid w:val="0044189A"/>
    <w:rsid w:val="00446616"/>
    <w:rsid w:val="00465AF8"/>
    <w:rsid w:val="0049756F"/>
    <w:rsid w:val="004D4793"/>
    <w:rsid w:val="005B2A5F"/>
    <w:rsid w:val="005E2BC9"/>
    <w:rsid w:val="005E403A"/>
    <w:rsid w:val="00603583"/>
    <w:rsid w:val="00641D37"/>
    <w:rsid w:val="006A33A7"/>
    <w:rsid w:val="006C3871"/>
    <w:rsid w:val="006C3BCE"/>
    <w:rsid w:val="00700769"/>
    <w:rsid w:val="007048AE"/>
    <w:rsid w:val="0078613C"/>
    <w:rsid w:val="007862AB"/>
    <w:rsid w:val="00795DB2"/>
    <w:rsid w:val="00804C3B"/>
    <w:rsid w:val="008120D2"/>
    <w:rsid w:val="00875E39"/>
    <w:rsid w:val="00893FB0"/>
    <w:rsid w:val="008A1D34"/>
    <w:rsid w:val="008A747A"/>
    <w:rsid w:val="008B7C9A"/>
    <w:rsid w:val="008C209F"/>
    <w:rsid w:val="00904F02"/>
    <w:rsid w:val="00927FD5"/>
    <w:rsid w:val="00940167"/>
    <w:rsid w:val="0098025E"/>
    <w:rsid w:val="00982C7F"/>
    <w:rsid w:val="009C5047"/>
    <w:rsid w:val="009E2067"/>
    <w:rsid w:val="00A45CEE"/>
    <w:rsid w:val="00A45D58"/>
    <w:rsid w:val="00A93440"/>
    <w:rsid w:val="00B46A84"/>
    <w:rsid w:val="00BA13E0"/>
    <w:rsid w:val="00BD5792"/>
    <w:rsid w:val="00C12ABB"/>
    <w:rsid w:val="00C15C64"/>
    <w:rsid w:val="00C344F9"/>
    <w:rsid w:val="00C523D8"/>
    <w:rsid w:val="00C53DBD"/>
    <w:rsid w:val="00CD173D"/>
    <w:rsid w:val="00CF2E47"/>
    <w:rsid w:val="00D128A6"/>
    <w:rsid w:val="00D1557D"/>
    <w:rsid w:val="00D453E7"/>
    <w:rsid w:val="00D45F75"/>
    <w:rsid w:val="00DB6C05"/>
    <w:rsid w:val="00E4364D"/>
    <w:rsid w:val="00E85951"/>
    <w:rsid w:val="00EB3E81"/>
    <w:rsid w:val="00EB62AA"/>
    <w:rsid w:val="00ED26C7"/>
    <w:rsid w:val="00EF6CD1"/>
    <w:rsid w:val="00F51AA8"/>
    <w:rsid w:val="00F55880"/>
    <w:rsid w:val="00F91470"/>
    <w:rsid w:val="00FA5AEE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655"/>
    <w:pPr>
      <w:autoSpaceDE w:val="0"/>
      <w:autoSpaceDN w:val="0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rsid w:val="0039465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vnculo">
    <w:name w:val="Hyperlink"/>
    <w:rsid w:val="00394655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394655"/>
  </w:style>
  <w:style w:type="paragraph" w:styleId="Piedepgina">
    <w:name w:val="footer"/>
    <w:basedOn w:val="Normal"/>
    <w:rsid w:val="00394655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875E39"/>
    <w:rPr>
      <w:color w:val="800080"/>
      <w:u w:val="single"/>
    </w:rPr>
  </w:style>
  <w:style w:type="paragraph" w:styleId="Encabezado">
    <w:name w:val="header"/>
    <w:basedOn w:val="Normal"/>
    <w:link w:val="EncabezadoCar"/>
    <w:rsid w:val="002472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472A4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2703</Words>
  <Characters>14871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17539</CharactersWithSpaces>
  <SharedDoc>false</SharedDoc>
  <HLinks>
    <vt:vector size="72" baseType="variant">
      <vt:variant>
        <vt:i4>1507383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_Toc377465560</vt:lpwstr>
      </vt:variant>
      <vt:variant>
        <vt:i4>1310775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_Toc377465559</vt:lpwstr>
      </vt:variant>
      <vt:variant>
        <vt:i4>1310775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_Toc377465558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_Toc377465557</vt:lpwstr>
      </vt:variant>
      <vt:variant>
        <vt:i4>1310775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_Toc377465556</vt:lpwstr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_Toc377465555</vt:lpwstr>
      </vt:variant>
      <vt:variant>
        <vt:i4>1310775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_Toc377465554</vt:lpwstr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_Toc377465553</vt:lpwstr>
      </vt:variant>
      <vt:variant>
        <vt:i4>1310775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_Toc377465552</vt:lpwstr>
      </vt:variant>
      <vt:variant>
        <vt:i4>1310775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_Toc377465551</vt:lpwstr>
      </vt:variant>
      <vt:variant>
        <vt:i4>1310775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_Toc377465550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_Toc377465549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Agallast</dc:creator>
  <cp:lastModifiedBy>Esparza Liberal, Mª Puy</cp:lastModifiedBy>
  <cp:revision>2</cp:revision>
  <dcterms:created xsi:type="dcterms:W3CDTF">2015-02-04T08:39:00Z</dcterms:created>
  <dcterms:modified xsi:type="dcterms:W3CDTF">2015-02-04T08:39:00Z</dcterms:modified>
</cp:coreProperties>
</file>